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411800-П/2019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Каверова Анатолия Анатольевича на нарушение его конституционных прав пунктом 51 части второй статьи 37, частью первой статьи 125 и частью первой статьи 214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А.А.Каверова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Судом прекращено производство по жалобе защитников гражданина А.А.Каверова, поданной в его интересах в порядке статьи 125 УПК Российской Федерации, на постановление прокурора, отменившего постановление следователя о прекращении в отношении А.А.Каверова уголовного преследования. Как утверждает заявитель, пункт 51 части второй статьи 37 «Прокурор», часть первая статьи 125 «Судебный порядок рассмотрения жалоб» и часть первая статьи 214 «Отмена 2 постановления о прекращении уголовного дела или уголовного преследования» УПК Российской Федерации не соответствуют статье 46 (часть 1) Конституции Российской Федерации в той мере, в какой по смыслу, придаваемому им правоприменительной практикой, препятствуют рассмотрению судом жалоб на решения прокурора, вынесенные в порядке надзора за процессуальной деятельностью органов предварительного следствия.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предъявляя к постановлениям прокурора требования законности, обоснованности и мотивированности (часть четвертая статьи 7), одновременно предусматривает полномочие прокурора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данным Кодексом (пункт 51 части второй статьи 37).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(часть первая статьи 214). Часть первая статьи 125 УПК Российской Федерации предусматривает судебный порядок обжалования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3 дела, а равно иных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что направлено на защиту прав участников процесса (Определение Конституционного Суда Российской Федерации от 28 марта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Каверова Анатолия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