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371536-П/2018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Тягнибедина Игоря Андреевича на нарушение его конституционных прав положениями части четвертой статьи 1, абзаца четвертого статьи 222 и пункта 4 статьи 328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И.А.Тягнибедина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Применение аналогии закона обусловлено необходимостью восполнения пробелов в правовом регулировании тех или иных отношений. Закрепление подобного права в части четвертой статьи 1 ГПК Российской Федерации вытекает из принципа самостоятельности судебной власти и является одним из проявлений дискреционных полномочий суда, необходимых для осуществления правосудия, поскольку невозможность применения норм права по аналогии при наличии неурегулированных отношений привела бы к невозможности защиты прав граждан и, в конечном итоге, к ограничению их конституционных прав. Часть четвертая статьи 13, часть третья статьи 320 и часть первая статьи 376 ГПК Российской Федерации (с учетом разъяснения, данного в пунктах 2 и 4 постановления Пленума Верховного Суда Российской Федерации от 11 декабря 2012 года № 29 «О применении судами норм гражданского процессуального законодательства, регулирующих производство в суде кассационной инстанции») прямо предусматривают право лиц, не привлеченных к участию в деле, вопрос о правах и об обязанностях которых был разрешен судом, обжаловать соответствующее решение в апелляционном и кассационном порядке, а также обжаловать вступившие в законную силу определения, вынесенные судами апелляционной инстанции, указанными в пунктах 1 и 2 статьи 3201 ГПК Российской Федерации, об оставлении без рассмотрения по существу апелляционных жалобы, представления на основании пункта 4 статьи 328 данного Кодекса и другие определения. Разрешение решением суда вопроса о правах и обязанностях лица, не привлеченного к участию в деле, означает, что этим решением оно 4 лишается прав, ограничивается в правах, наделяется правами и (или) на него возлагаются обязанности. Решение вопроса о наличии такого рода правовых последствий судебного решения в отношении лица, не привлеченного к участию в деле, осуществляется судом при рассмотрении апелляционной жалобы этого лица исходя из фактических обстоятельств конкретного дела. В случае если суд придет к выводу о том, что обжалуемым в апелляционном порядке решением права и обязанности заявителя не затрагиваются, его апелляционная жалоба оставляется без рассмотрения на основании абзаца четвертого статьи 222 ГПК Российской Федерации, что не может считаться нарушением его конституционного права на судебную защиту, поскольку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 (часть четвертая статьи 13 ГПК Российской Федерации). Таким образом, положения части четвертой статьи 1, абзаца четвертого статьи 222 и пункта 4 статьи 328 ГПК Российской Федерации не могут расцениваться как нарушающие конституционные права заявителя, указанные в жалобе. Кроме того, вопреки доводам заявителя, оспариваемые им законоположения не регламентируют кассационный порядок обжалования вступивших в законную силу судебных постановлений и не препятствуют лицам, участвующим в деле, и другим лицам, в том числе не привлеченным к участию в деле, если их права и законные интересы нарушены судебными постановлениями, обратиться в суд кассационной инстанции с кассационной жалобой на данные судебные постановления, включая возможность одновременного обжалования решения суда первой инстанции и определения суда апелляционной инстанции об оставлении апелляционной жалобы без рассмотрения. 5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Тягнибедина Игоря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