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197002-П/2015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 связи с жалобой гражданки Т.Н.Шаешниковой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2 Поводом к рассмотрению дела явилась жалоба гражданки Т.Н.Шаешниковой.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законоположение.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5 статьи 12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 случае причинения сотруднику, имеющему специальное звание и проходящему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 связи с выполнением служебных обязанностей увечья или иного повреждения здоровья, исключающих возможность дальнейшего прохождения службы в названных учреждениях и органах и повлекших стойкую утрату трудоспособности, ему выплачивается ежемесячная денежная компенсация в размере утраченного денежного довольствия по состоянию на день увольнения со службы за вычетом размера назначенной пенсии по инвалидности с последующим взысканием в судебном порядке выплаченных сумм компенсации с виновных лиц; порядок определения стойкой утраты трудоспособности данного сотрудника определяется Правительством Российской Федерации. 3 Оспаривающая конституционность названного законоположения гражданка Т.Н.Шаешникова во время прохождения службы в органах уголовно-исполнительной системы Министерства внутренних дел СССР в должности начальника планового отдела 14 апреля 1981 года получила травму при исполнении служебных обязанностей. Со службы она была уволена 17 февраля 1999 года по основанию, предусмотренному пунктом «з» части первой статьи 58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 4202-I (по ограниченному состоянию здоровья), с назначением пенсии за выслугу лет. После увольнения заявительнице установлена II группа инвалидности с указанием причины инвалидности – военная травма и с 1 февраля 2002 года назначена пенсия по инвалидности. Впоследствии вид получаемой Т.Н.Шаешниковой пенсии неоднократно менялся. Решением Свердловского районного суда города Красноярска от 14 мая 2014 года, оставленным без изменения апелляционным определением Красноярского краевого суда от 8 сентября 2014 года, удовлетворены требования Главного управления Федеральной службы исполнения наказаний по Красноярскому краю о прекращении выплаты Т.Н.Шаешниковой ежемесячных пожизненных выплат в возмещение вреда здоровью на том основании, что она не является получателем пенсии по инвалидности. Нарушение частью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своих прав, гарантированных статьями 19 (часть 1), 39 (части 1 и 2), 45 (часть 1), 46 (часть 1) и 55 Конституции Российской Федерации, Т.Н.Шаешникова усматривает в том, что данное законоположение лишает права на 4 получение ежемесячной денежной компенсации лиц, уволенных со службы в органах уголовно-исполнительной системы, – инвалидов вследствие военной травмы, получающих пенсию за выслугу лет.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по своему нормативному содержанию аналогична части 6 статьи 43 Федерального 5 закона от 7 февраля 2011 года № 3-ФЗ «О полиции» в редакции, действовавшей до вступления в силу Федерального закона от 12 февраля 2015 года № 15-ФЗ «О внесении изменения в статью 43 Федерального закона «О полиции», которая предусматривала, что в случае причинения сотруднику полиции в связи с выполнением служебных обязанностей увечья или иного повреждения здоровья, исключающих возможность дальнейшего прохождения службы в полиции и повлекших стойкую утрату трудоспособности, ему выплачивается ежемесячная денежная компенсация в размере утраченного денежного довольствия по состоянию на день увольнения со службы в полиции за вычетом размера назначенной пенсии по инвалидности с последующим взысканием выплаченных сумм компенсации с виновных лиц. Названная норма была предметом рассмотрения Конституционного Суда Российской Федерации, который в Постановлении от 10 февраля 2015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Служба в учреждениях и органах уголовно-исполнительной системы, как и служба в полиции, посредством прохождения которой граждане реализуют свое право на труд, представляет собой особый вид государственной службы, связанной с обеспечением общественного порядка, законности, прав и свобод граждан и, следовательно, осуществляемой в публичных интересах (постановления Конституционного Суда Российской Федерации от 26 декабря 2002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так же как и часть 6 статьи 43 Федерального закона «О полиции» в первоначальной редакции, предусматривает выплату ежемесячной денежной компенсации в случае причинения сотруднику органов уголовно- исполнительной системы в связи с выполнением служебных обязанностей увечья или иного повреждения здоровья, исключающих возможность дальнейшего прохождения службы и повлекших стойкую утрату трудоспособности. В силу правовой позиции, сформулированной Конституционным Судом Российской Федерации в Постановлении от 10 февраля 2015 года</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Поскольку часть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по своему нормативному содержанию аналогична части 6 статьи 43 Федерального закона «О полиции» в редакции, признанной Конституционным Судом 10 Российской Федерации не соответствующей Конституции Российской Федерации, правовые позиции Конституционного Суда Российской Федерации, выраженные в Постановлении от 10 февраля 2015 года № 1- П и сохраняющие свою силу, распространяются на всех имеющих специальные звания сотрудников учреждений и органов, перечисленных в Федеральном законе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которые признаны инвалидами вследствие военной травмы, независимо от вида назначенной им пенсии. Следовательно, часть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не соответствует Конституции Российской Федерации, ее статьям 19 (части 1 и 2), 39 (часть 1) и 55 (часть 3), в той мере, в какой содержащаяся в ней норма служит основанием для отказа в предоставлении ежемесячной денежной компенсации лицам, уволенным со службы в учреждениях и органах уголовно-исполнительной системы, – инвалидам вследствие военной травмы, получающим пенсию за выслугу лет.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том числе в настоящем Постановлении, – внести в действующее правовое регулирование необходимые изменения, вытекающие из настоящего Постановления.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не соответствующей Конституции Российской Федерации, ее статьям 19 (части 1 и 2), 39 (часть 1) и 55 (часть 3), в той мере, в какой содержащаяся в ней норма служит основанием для отказа в предоставлении ежемесячной денежной компенсации лицам, уволенным со службы в учреждениях и органах уголовно-исполнительной системы, – инвалидам вследствие военной травмы, получающим пенсию за выслугу лет.</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гражданки Шаешниковой Татьяны Николаевны, основанные на части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 той мере, в какой она признана настоящим Постановлением не соответствующей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12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