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259467-П/2015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Давыдова Александра Васильевича на нарушение его конституционных прав подпунктом 2 пункта 6 постановления Государственной Думы от 24 апреля 2015 года № 6576-6 ГД «Об объявлении амнистии в связи с 70-летием Победы в Великой Отечественной войне 1941–1945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А.В.Давыдова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Регулирование амнистии, осуществляемое Государственной Думой,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Давыдова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