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442754-П/2019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ноября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 гражданина Беляева Назима Нуховича на нарушение его конституционных прав частью пятой статьи 383 Положения о службе в органах внутренних дел Российской Федерации, а также подпунктами 10 и 11 пункта 11 Положения о Федеральной службе исполнения наказаний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по требованию гражданина Н.Н.Беляева вопрос о возможности принятия его жалоб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Н.Н.Беляев, уволенный со службы в учреждениях и органах уголовно-исполнительной системы по основанию, предусмотренному подпунктом «б» части первой статьи 382 Положения о службе в органах внутренних дел Российской Федерации (утверждено Постановлением Верховного Совета Российской Федерации от 23 декабря 1992 года № 4202-I «Об утверждении Положения о службе в органах внутренних дел Российской Федерации и текста Присяги сотрудника органов внутренних дел Российской Федерации»), – непредставление сотрудником органов внутренних дел 2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либо представление заведомо недостоверных или неполных сведений, оспаривает конституционность следующих нормативных положений: части пятой статьи 383 названного Положения, согласно которой взыскания, предусмотренные статьями 381 «Взыскания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коррупции» и 382 «Увольнение в связи с утратой доверия» данного Положения, применяются не позднее одного месяца со дня поступления информации о совершении сотрудником органов внутренних дел коррупционного правонарушения, не считая периода временной нетрудоспособности сотрудника органов внутренних дел, пребывания его в отпуске, других случаев его отсутствия на службе по уважительным причинам, а также времени проведения проверки и рассмотрения ее материалов комиссией по соблюдению требований к служебному поведению федеральных государственных служащих и урегулированию конфликта интересов (аттестационной комиссией); при этом взыскание должно быть применено не позднее шести месяцев со дня поступления информации о совершении коррупционного правонарушения; пункта 11 Положения о Федеральной службе исполнения наказаний (утверждено Указом Президента Российской Федерации от 13 октября 2004 года № 1314 «Вопросы Федеральной службы исполнения наказаний»), закрепляющего, что директор Федеральной службы исполнения наказаний принимает в соответствии с законодательством Российской Федерации решения о приеме на службу (работу), о приостановлении службы (работы) работников уголовно-исполнительной системы, в том числе сотрудников уголовно-исполнительной системы, замещающих должности рядового состава, младшего, среднего и старшего начальствующего состава до полковника внутренней службы включительно, об увольнении со службы (работы) 3 указанных работников уголовно-исполнительной системы, а также об увольнении сотрудников уголовно-исполнительной системы из числа высшего начальствующего состава (подпункт 10); назначает на должность и освобождает от должности руководителей территориальных органов ФСИН России (кроме замещающих должности федеральной государственной гражданской службы), других сотрудников (работников) уголовно- исполнительной системы, за исключением сотрудников, замещающих должности высшего начальствующего состава (подпункт 11). По мнению заявителя, часть пятая статьи 383 Положения о службе в органах внутренних дел Российской Федерации не соответствует Конституции Российской Федерации, в том числе ее статьям 17, 18 и 37, поскольку устанавливает сроки привлечения к ответственности за совершение коррупционных правонарушений, отличные от сроков, закрепленных Трудовым кодексом Российской Федерации. Нарушение своих прав подпунктами 10 и 11 пункта 11 Положения о Федеральной службе исполнения наказаний Н.Н.Беляев усматривает в том, что в противоречие с нормами Положения о службе в органах внутренних дел Российской Федерации он был уволен приказом Директора Федеральной службы исполнения наказаний, а не Министра юстиции Российской Федерации. Оспариваемые нормы применены в деле заявителя судами общей юрисдикции.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Анализ нормы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соответствии с частью первой статьи 21 Федерального закона от 21 июля 1998 года № 117-ФЗ «О внесении изменений и дополнений в законодательные акты Российской Федерации в связи с реформированием уголовно-исполнительной системы» действие Положения о службе в органах внутренних дел Российской Федерации распространялось на сотрудников учреждений и органов уголовно-исполнительной системы впредь до принятия федерального закона о службе в уголовно-исполнительной системе. 4 1 августа 2018 года вступил в силу Федеральный закон от 19 июля 2018 года № 197-ФЗ «О службе в уголовно-исполнительной системе Российской Федерации и о внесении изменений в Закон Российской Федерации «Об учреждениях и органах, исполняющих уголовные наказания в виде лишения свободы», в связи с чем Положение о службе в органах внутренних дел Российской Федерации в отношении лиц, проходящих службу в уголовно- исполнительной системе Российской Федерации, с указанной даты не применяется, поэтому жалоба заявителя в этой части не отвечает критерию допустимости обращений в Пункт 11 Положения о Федеральной службе исполнения наказаний, и в частности его подпункты 10 и 11, закрепляет полномочия директора Федеральной службы исполнения наказаний, прав и свобод лиц, проходящих или проходивших службу в уголовно-исполнительной системе Российской Федерации, не устанавливает. Соответственно, оспариваемые нормативные положения не могут расцениваться как затрагивающие какие-либо права граждан. Разрешение же вопроса о соответствии оспариваемых заявителем норм иным нормативным положениям к компетенции Конституционного Суда Российской Федерации, как она определена статьей 125 (часть 4) Конституции Российской Федерации и статьей 3 Федерального конституционного закона «О Конституционном Суде Российской Федерации», не относится. Исходя из изложенного и руководствуясь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 гражданина Беляева Назима Нуховича, поскольку они не отвечают требованиям Федерального конституционного закона «О Конституционном Суде Российской Федерации», 5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данным жалобам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