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464297-П/2020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Шишкина Дмитрия Анатольевича на нарушение его конституционных прав пунктом 2 части первой статьи 24, статьей 237, пунктом 2 части второй и частью третьей статьи 413 и статьей 418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Д.А.Шишкина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5 февраля 2019 года, с которым согласились суды вышестоящих инстанций, гражданину Д.А.Шишкину, осужденному в 2008 году, отказано в удовлетворении поданной в порядке статьи 125 УПК Российской Федерации жалобы на постановление следователя об отказе в возбуждении уголовного дела в отношении эксперта, проводившего по уголовному делу заявителя судебно- медицинскую экспертизу трупа, в связи с отсутствием в действиях эксперта 2 состава преступления. Кроме того, в данном судебном решении отмечено, что определением Судебной коллегии по уголовным делам Верховного Суда Российской Федерации от 10 сентября 2014 года отклонено заключение прокурора о необходимости возобновления производства по уголовному делу Д.А.Шишкина ввиду нового обстоятельства, в качестве которого указывалось новое экспертное заключение, полученное в том же году по результатам повторной комиссионной судебно-медицинской экспертизы. Согласно названному определению, повторная экспертиза, проведенная по материалам уголовного дела, не установила каких-либо новых обстоятельств, неизвестных суду на момент вынесения приговора, а содержит лишь оценку заключения эксперта, которому в совокупности с другими доказательства дана надлежащая оценка в приговоре. Д.А.Шишкин в этой связи просит признать не соответствующими статьям 18, 19 (часть 1), 46 (части 1 и 2) и 52 Конституции Российской Федерации пункт 2 части первой статьи 24 «Основания отказа в возбуждении уголовного дела или прекращения уголовного дела», статью 237 «Возвращение уголовного дела прокурору», пункт 2 части второй и часть третью статьи 413 «Основания возобновления производства по уголовному делу ввиду новых или вновь открывшихся обстоятельств» и статью 418 «Решение суда по заключению прокурора» УПК Российской Федерации, в той мере, в какой, по его мнению, данные нормы позволяют отказывать как в возбуждении уголовного дела, так и в возобновлении производства по уголовному делу в порядке главы 49 этого Кодекса при возникновении новых фактических обстоятельств, свидетельствующих о наличии в действиях участника уголовного судопроизводства признаков преступления. Помимо того, Д.А.Шишкин просит принять меры, направленные на отмену вынесенных по его делу правоприменительных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2 части первой статьи 24 УПК Российской Федерации закрепляет такое основание для отказа в возбуждении уголовного дела и для его прекращения, как отсутствие в деянии состава преступления. Данная норма – как по своему буквальному смыслу, так и в системном единстве с частью четвертой статьи 7, частью первой статьи 11, частью второй статьи 140, частью первой статьи 144, частью первой статьи 145 и частью первой статьи 148 этого Кодекса – прямо предусматривает обязанность органа дознания, дознавателя, следователя, руководителя следственного органа вынести по результатам рассмотрения сообщения о преступлении мотивированное постановление, а также право заявителя обжаловать такое решение. Кроме того,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Шишкина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