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387504-П/2019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января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Федешова Сергея Анатольевича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С.А.Федешова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удовлетворении надзорной жалобы на вынесенный в отношении гражданина С.А.Федешова приговор областного суда и оставившее его без изменения кассационное определение отказано постановлением судьи Верховного Суда Российской Федерации от 31 января 2012 года. Проверив доводы надзорной жалобы, заместитель председателя Верховного Суда Российской Федерации согласился с этим постановлением, также придя к выводу об отсутствии оснований, позволяющих передать жалобу для 2 рассмотрения в судебном заседании суда надзорной инстанции (письмо от 26 января 2018 года). С.А.Федешов просит признать противоречащими статьям 46 (часть 2), 56 (часть 3) и 126 Конституции Российской Федерации положения статей 4121 «Пересмотр судебных решений в порядке надзора», 4122 «Порядок подачи надзорных жалобы, представления», 4127 «Постановление об отказе в передаче надзорных жалобы, представления для рассмотрения в судебном заседании Президиума Верховного Суда Российской Федерации», 4128 «Постановление о передаче надзорных жалобы, представления с уголовным делом для рассмотрения в судебном заседании Президиума Верховного Суда Российской Федерации», 4129 «Основания отмены или изменения судебных решений в порядке надзора», 41210 «Порядок и срок рассмотрения уголовного дела по надзорным жалобе, представлению в судебном заседании Президиума Верховного Суда Российской Федерации», 41211 «Полномочия Президиума Верховного Суда Российской Федерации при пересмотре судебных решений в порядке надзора» и 41212 «Пределы прав Президиума Верховного Суда Российской Федерации» УПК Российской Федерации. По утверждению заявителя, данные нормы позволяют суду рассматривать не все доводы надзорной жалобы, не приводить фактического и правового обоснования отказа в удовлетворении заявленных в ней требований, не учитывать правовые позиции, выраженные в решениях Конституционного Суда Российской Федерации и постановлениях Пленума Верховного Суда Российской Федерации, а также препятствуют обжалованию неправомерных действий (бездействия) судей суда надзорной инстанции, отказавших в передаче надзорной жалобы для рассмотрения в судебном заседании такого суда.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Судебная практика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Пересмотр вступивших в законную силу приговоров в порядке надзора (глава 481 УПК Российской Федерации) предусмотрен в качестве дополнительного способа исправления возможной судебной ошибки и 3 обеспечения законности судебных решений, который, имея исключительное значение, используется Президиумом Верховного Суда Российской Федерации применительно к перечисленным в части третьей статьи 4121 УПК Российской Федерации судебным решениям, когда неприменимы или исчерпаны все обычные средства процессуально-правовой защиты. При этом в соответствии со статьей 4122 данного Кодекса надзорные жалоба, представление подаются непосредственно в Верховный Суд Российской Федерации.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Федешова Сергея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