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287837-П/2017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18 июля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Республики Узбекистан Рахматова Шахбоза Миркомиловича на нарушение его конституционных прав пунктами 4 и 42 статьи 13 Федерального закона «О правовом положении иностранных граждан в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Республики Узбекистан Ш.М.Рахматова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Республики Узбекистан Рахматова Шахбоза Миркомиловича,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