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495443-П/2020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Шестерикова Михаила Борисовича на нарушение его конституционных прав статьей 167 Гражданского кодекса Российской Федерации, а также частью второй статьи 61 и частью первой статьи 3271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М.Б.Шестерикова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ответственностью, был признан недействительным договор купли-продажи объекта незавершенного строительства, заключенный между должником и гражданином М.Б.Шестериковым, применены последствия недействительности сделки в виде взыскания с последнего в пользу общества денежных средств в размере 5 738 457,36 руб. Постановлением арбитражного апелляционного суда указанное определение изменено в части применения 2 последствий недействительности сделки, М.Б.Шестериков обязан возвратить в конкурсную массу должника объект недвижимости с входящими в его состав помещениями. Кроме того, решениями суда общей юрисдикции, оставленными без изменения определениями судов вышестоящих инстанций, были удовлетворены исковые требования Комитета по управлению имуществом города Таганрога к М.Б.Шестерикову о взыскании задолженности по арендной плате за землю, а исковые требования М.Б.Шестерикова к Комитету о взыскании неосновательного обогащения оставлены без удовлетворения. М.Б.Шестериков оспаривает конституционность статьи 167 «Общие положения о последствиях недействительности сделки» ГК Российской Федерации, примененной арбитражными судами при признании сделки недействительной, а также части второй статьи 61 «Основания для освобождения от доказывания» и части первой статьи 3271 «Пределы рассмотрения дела в суде апелляционной инстанции» ГПК Российской Федерации. По мнению заявителя, данные законоположения противоречат Конституции Российской Федерации в той мере, в какой они в силу неопределенности нормативного содержания, порождающей на практике неоднозначное их истолкование и, соответственно, возможность произвольного применения, допускают в системе действующего правового регулирования различный подход к решению следующих вопросов: какое лицо (покупатель или продавец объекта недвижимого имущества) в случае признания сделки купли-продажи недействительной должно признаваться обязанным по договору аренды земельного участка, на котором расположен данный объект, перед владельцем земельного участка, за период владения недвижимым имуществом; вправе ли суд, признавая сделку недействительной, применять одностороннюю реституцию, изымая у покупателя имущество в пользу продавца без какой-либо компенсации его стоимости покупателю, 3 возмещения понесенных затрат на аренду земельного участка и внесенных за его счет неотделимых улучшений, а также расходов по установлению кадастровой стоимости равной рыночной; вправе ли суд отказывать стороне в приобщении к материалам гражданского дела на любом этапе рассмотрения вступивших в законную силу судебных актов, имеющих преюдициальное значение для дела, если они не были представлены в нижестоящие суды как по уважительной, так и по неуважительной причине.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с момента завершения дела с участием заявителя, в рамках которого арбитражным судом были применены положения статьи 167 ГК Российской Федерации, и до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Шестерикова Михаила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