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456125-П/2020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Шайкевич Натальи Борисовны на нарушение ее конституционных прав статьями 40110, 40111, 4125 и 4127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Н.Б.Шайкевич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Гражданке Н.Б.Шайкевич постановлениями судьи областного суда от 5 апреля 2019 года и судьи Верховного Суда Российской Федерации от 30 мая 2019 года, с последним из которых, в свою очередь, согласился заместитель Председателя Верховного Суда Российской Федерации (письмо от 4 октября 2019 года), отказано в передаче кассационных жалоб для рассмотрения в судебном заседании суда кассационной инстанции. Заявительница просит признать не соответствующими статьям 15, 17, 18, 19 (часть 1), 21 (часть 1), 45‒47, 52, 55, 118 и 123 (часть 3) Конституции 2 Российской Федерации статьи 40110 «Действия суда кассационной инстанции при поступлении кассационных жалобы, представления», 40111 «Решения судьи суда кассационной инстанции, принимаемые им по результатам рассмотрения кассационных жалобы, представления», 4125 «Рассмотрение надзорных жалобы, представления» и 4127 «Постановление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 УПК Российской Федерации. По утверждению Н.Б.Шайкевич, данные нормы нарушают ее права, поскольку закрепляют право судей судов кассационной и надзорной инстанций единолично, без вызова и участия сторон, без проведения судебного заседания и исследования в полном объеме материалов дела, а также без согласия председателя соответствующего суда принимать решение об отказе в передаче поданной жалобы для рассмотрения по существу судом в коллегиальном составе.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Шайкевич Натальи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