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464398-П/2020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Чуплинского Евгения Александровича на нарушение его конституционных прав положениями статей 141, 144, 145 и 294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Е.А.Чуплинского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Е.А.Чуплинскому, осужденному приговором суда, оставленным в силе апелляционным определением, суды первой и второй инстанций отказали в принятии в порядке, предусмотренном статьей 141 УПК Российской Федерации, заявления о совершении в отношении него следователем и другими должностными лицами в ходе производства по данному уголовному делу преступлений против правосудия. Заявитель просит признать не соответствующими статьям 45, 46 и 52 Конституции Российской Федерации положения главы 19 УПК Российской 2 Федерации, а именно нормы части четвертой статьи 141, статей 144 и 145, а также положения статьи 294 данного Кодекса, как позволяющие, по его мнению, отвергать, искажать и фальсифицировать доказательства совершения преступлений против правосудия, предъявленные в ходе судебного разбирательства, что повлекло постановление незаконного и необоснованного обвинительного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подчеркивал, что в силу закрепленного статьей 10 Конституции Российской Федерации принципа разделения законодательной, исполнительной и судебной власти и самостоятельности органов каждой из них, а также в соответствии с положениями ее статей 18, 45–50, 52, 118 (части 1 и 2) и 123 (часть 3), предполагающими разграничение в уголовном судопроизводстве функций осуществления правосудия, обвинения и защиты, на суд как орган правосудия не может возлагаться выполнение не свойственных ему процессуальных обязанностей, связанных с уголовным преследованием. Поэтому суд, обеспечивая посредством правосудия защиту прав и свобод граждан, не может наделяться полномочиями проверять сообщения о преступлениях или возлагать обязанность проведения такой проверки и осуществления уголовного преследования на органы предварительного расследования. Это, однако, не исключает, что в случаях, когда суду в процессе рассмотрения уголовного дела стали известны факты, свидетельствующие о признаках преступления, он должен, воздерживаясь от утверждений о достаточности оснований подозревать конкретное лицо в совершении преступления и от формулирования обвинения, направить соответствующие материалы для проверки поводов и оснований к возбуждению уголовного дела в органы уголовного преследования, которые обязаны в этих случаях принять необходимые меры (постановления от 14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Чуплинского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