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514506-П/2021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«Красный Богатырь – 2» на нарушение его конституционных прав пунктом 1 статьи 81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«Красный Богатырь – 2»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«Красный Богатырь – 2» оспаривает конституционность пункта 1 статьи 81 Налогового кодекса Российской Федерации, в соответствии с которым при обнаружении налогоплательщиком в поданной им в налоговый орган налоговой декларации факта неотражения или неполноты отражения сведений, а также ошибок, приводящих к занижению суммы налога, подлежащей уплате, налогоплательщик обязан внести необходимые изменения в налоговую декларацию и представить в налоговый орган уточненную налоговую декларацию в порядке, установленном данной статьей; при обнаружении налогоплательщиком в поданной им в налоговый орган налоговой 2 декларации недостоверных сведений, а также ошибок, не приводящих к занижению суммы налога, подлежащей уплате,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порядке, установленном данной статьей; при этом уточненная налоговая декларация, представленная после истечения установленного срока подачи декларации, не считается представленной с нарушением срока. Как следует из жалобы и представленных материалов, решением от 24 октября 2012 года Арбитражный суд Тамбовской области установил кадастровую стоимость земельного участка, принадлежащего ООО «Красный Богатырь – 2» на праве собственности, равной его рыночной стоимости (в размере 15 680 028 руб.). Полагая, что кадастровая стоимость этого земельного участка, ранее утвержденная постановлением администрации Тамбовской области от 30 ноября 2007 года № 1311 «Об утверждении результатов государственной кадастровой оценки земель населенных пунктов области» (в размере 124 784 210 руб.), более не подлежит применению при исчислении налоговой базы по земельному налогу, в 2013 году общество представило в налоговый орган декларацию по земельному налогу за 2012 год с учетом новой кадастровой стоимости земельного участка. Однако решением налогового органа от 9 июля 2013 года налогоплательщику начислена недоимка по земельному налогу за 2012 год, которая впоследствии поступила в бюджет. При этом налоговый орган пришел к выводу о том, что новая кадастровая стоимость не могла быть учтена в данном налоговом периоде. В целях устранения недостатков, выявленных при подаче налоговой декларации за 2012 год, заявитель 6 сентября 2016 года представил уточненную налоговую декларацию, в которой снова отразил новую кадастровую стоимость земельного участка. Кроме того, в феврале 2018 года налогоплательщик обратился в налоговый орган с заявлением о возврате излишне уплаченного налога за 2012 год. Решением налогового органа от 1 марта 2018 года ООО «Красный Богатырь – 2» отказано в возврате сумм налога с учетом отсутствия оснований 3 для перерасчета налоговой базы. В свою очередь, актами арбитражных судов обществу отказано в удовлетворении требования о признании излишне взысканной суммы земельного налога за 2012 год. При этом суды пришли к выводу о пропуске налогоплательщиком трехлетнего срока на обращение с заявлением о возврате соответствующих сумм налога, поскольку ему было известно об имеющейся, по его мнению, переплате еще в 2013 году (при первоначальной подаче декларации по земельному налогу за 2012 год). По мнению заявителя, оспариваемая норма противоречит статьям 1, 2, 6 (часть 2), 8, 17 (часть 1), 18, 19, 34, 35 и 55 (часть 3) Конституции Российской Федерации, поскольку позволяет правоприменительным органам произвольно отказывать налогоплательщикам в исправлении ранее допущенных ими ошибок в первоначально поданной налоговой декларации.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«Красный Богатырь – 2»,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