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514234-П/2021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Самофалова Максима Юрьевича на нарушение его конституционных прав статьей 52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М.Ю.Самофалова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Кассационным определением Судебной коллегии по уголовным делам Верховного Суда Российской Федерации (как суда второй инстанции) от 19 июня 2006 года вынесенный в отношении гражданина М.Ю.Самофалова обвинительный приговор, которым он осужден к пожизненному лишению свободы, оставлен без изменения в части назначенного наказания. Постановлением Президиума Верховного Суда Российской Федерации от 26 февраля 2014 года по результатам рассмотрения надзорного представления заместителя Генерального прокурора Российской Федерации указанное определение отменено с 2 направлением дела на новое кассационное рассмотрение по мотиву нарушения права осужденного на получение квалифицированной юридической помощи в судебном заседании (дело было рассмотрено в отсутствие защитника осужденного, притом что он ходатайствовал о допуске адвоката к участию в кассационном разбирательстве и письменно от услуг защитника не отказывался). Полагая свое право на получение квалифицированной юридической помощи нарушенным и в судебном заседании суда надзорной инстанции, поскольку несмотря на заявленный отказ от помощи защитника таковой ему не был назначен судом, М.Ю.Самофалов оспорил постановление Президиума Верховного Суда Российской Федерации от 26 февраля 2014 года. Постановлением судьи от 18 мая 2020 года отказано в передаче поданной надзорной жалобы для рассмотрения в судебном заседании суда надзорной инстанции. В этой связи заявитель просит признать не соответствующей статьям 2, 4 (часть 2), 15 (части 1 и 2), 18 и 19 (часть 1) Конституции Российской Федерации статью 52 «Отказ от защитника» УПК Российской Федерации, утверждая, что данная норма допускает произвольное применение положений об обязательности участия защитника в уголовном судопроизводстве, позволив принять заявленный отказ от помощи защитника в рамках производства, возбужденного в суде надзорной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52 УПК Российской Федерации закрепляет, в частности, что подозреваемый, обвиняемый вправе в любой момент производства по уголовному делу отказаться от помощи защитника; такой отказ допускается только по инициативе подозреваемого или обвиняемого и заявляется в письменном виде (часть первая); при этом отказ от защитника не лишает подозреваемого, обвиняемого права в дальнейшем 3 ходатайствовать о допуске защитника к участию в производстве по уголовному делу (часть третья).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Самофалова Максима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