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350999-П/2018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Чиженка Павла Викторовича на нарушение его конституционных прав частью третьей статьи 195, частью первой статьи 198, пунктом 1 части второй статьи 4018 и статьей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П.В.Чиженка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по уголовному делу в отношении гражданина П.В.Чиженка была назначена судебная экспертиза, с постановлением о назначении которой он был ознакомлен после ее производства. Исследовав собранные по делу доказательства, в том числе заключение эксперта, районный суд постановил в отношении П.В.Чиженка обвинительный приговор. В передаче жалобы на данный приговор для рассмотрения в судебном заседании суда кассационной инстанции ему отказано.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Чиженка Павла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