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409242-П/2019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Акимова Владимира Вячеславовича на нарушение его конституционных прав статьями 4125, 4127 и 4128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В.В.Акимова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В.В.Акимов, которому постановлением судьи Верховного Суда Российской Федерации от 19 ноября 2018 года отказано в передаче для рассмотрения в судебном заседании суда надзорной инстанции надзорной жалобы на вынесенные в отношении него приговор и апелляционное определение, просит признать не соответствующими статьям 21 (часть 1), 46 (часть 1), 50 (часть 3) и 123 (части 1–3) Конституции Российской Федерации статьи 4125 «Рассмотрение 2 надзорных жалобы, представления»,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и 4128 «Постановление о передаче надзорных жалобы, представления с уголовным делом для рассмотрения в судебном заседании Президиума Верховного Суда Российской Федерации» УПК Российской Федерации как закрепляющие единоличный порядок изучения поданной надзорной жалобы и позволяющие судье суда надзорной инстанции блокировать ее рассмотрение Президиумом Верховного Суда Российской Федерации и выносить необоснованное решение без истребования материалов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случае, если по результатам изучения надзорных жалобы, представления не выявлены основания пересмотра судебных решений в порядке надзора, судья Верховного Суда Российской Федерации выносит 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 (пункт 1 части второй статьи 4125 УПК Российской Федерации).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Акимова Владимира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