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333638-П/2018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Домрачева Михаила Ивановича на нарушение его конституционных прав положением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М.И.Домрачева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Домрачева Михаила Ивановича,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