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408458-П/2019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Алленова Бориса Павловича, Епифанова Дмитрия Михайловича и Колесниченко Владимира Алексеевича на нарушение их конституционных прав статьями 3 и 85 Федерального закона «О выборах Президента Российской Федерации» и статьей 75 Федерального закона «Об основных гарантиях избирательных прав и права на участие в референдуме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 Б.П.Алленова, Д.М.Епифанова и В.А.Колесниченко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Б.П.Алленов, Д.М.Епифанов и В.А.Колесниченко оспаривают конституционность статьи 3 «Избирательные права граждан Российской Федерации при выборах Президента Российской Федерации» и статьи 85 «Отмена решения избирательной комиссии об итогах голосования, о результатах выборов Президента Российской Федерации» Федерального закона от 10 января 2003 года № 19-ФЗ «О выборах Президента Российской Федерации», а также статьи 75 «Обжалование решений и действий (бездействия), нарушающих избирательные права и право на участие в референдуме граждан Российской 2 Федерации» Федерального закона от 12 июня 2002 года № 67-ФЗ «Об основных гарантиях избирательных прав и права на участие в референдуме граждан Российской Федерации». Как следует из представленных материалов, заявители обратились в Верховный Суд Российской Федерации с административным исковым заявлением, в котором просили признать недействительными постановление Центральной избирательной комиссии Российской Федерации от 23 марта 2018 года № 152/1255-7 «О результатах выборов Президента Российской Федерации, назначенных на 18 марта 2018 года», итоги голосования и результаты выборов Президента Российской Федерации, состоявшихся 18 марта 2018 года. Определением судьи Верховного Суда Российской Федерации, оставленным без изменения Апелляционной коллегией Верховного Суда Российской Федерации, в принятии административного искового заявления отказано с указанием на то, что заявители не относятся к лицам, которые вправе обращаться в суд с перечисленными требованиями. По мнению заявителей, оспариваемые законоположения не соответствуют Конституции Российской Федерации, в частности ее статьям 71 (пункт «ж»), 80, 81, 82 и 125 (части 4 и 6), поскольку допускают избрание Президентом Российской Федерации гражданина, длительное время не исполняющим, как полагают заявители, свои обязанности по исполнению принятых в отношении заявителей судебных решений, а также ограничивают право граждан на признание недействительным постановления Центральной избирательной комиссии Российской Федерации, которым установлены результаты выборов Президента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Алленова Бориса Павловича, Епифанова Дмитрия Михайловича и Колесниченко Владимира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