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359411-П/2018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Красильникова Николая Владимировича на нарушение его конституционных прав пунктом 1 части 1 статьи 128 и пунктом 1 части 1 статьи 194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Н.В.Красильникова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Красильникова Николая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