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248233-П/2016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сентября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Полуэктова Дениса Сергеевича на нарушение его конституционных прав Кодексом Российской Федерации об административных правонарушениях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по требованию гражданина Д.С.Полуэктова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Согласно статье 1.2 КоАП Российской Федерации задачами законодательства об административных правонарушениях являются защита личности, охрана прав и свобод человека и гражданина, охрана здоровья граждан, санитарно-эпидемиологического благополучия населения, защита общественной нравственности, охрана окружающей среды, установленного 3 порядка осуществления государственной власти, общественного порядка и общественной безопасности, собственности, защита законных экономических интересов физических и юридических лиц, общества и государства от административных правонарушений, а также предупреждение административных правонарушений. Административное наказание, будучи установленной государством мерой ответственности за совершение административного правонарушения, применяется в целях предупреждения совершения новых правонарушений как самим правонарушителем, так и другими лицами (часть 1 статьи 3.1 КоАП Российской Федерации). По смыслу приведенных положений Кодекса Российской Федерации об административных правонарушениях, административные наказания, предусматриваемые законодателем в рамках, определенных Конституцией Российской Федерации, по своему воздействию призваны как можно более эффективно способствовать реализации задач законодательства об административных правонарушениях (Постановление Конституционного Суда Российской Федерации от 25 апреля 2011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Полуэктова Дениса Сергеевича,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