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403739-П/2012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Спасенова Анатолия Алексеевича на нарушение его конституционных прав пунктом 2 примечаний к статье 228 Уголовного кодекса Российской Федерации,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 и пунктом 4 постановления Пленума Верховного Суда Российской Федерации от 15 июня 2006 года № 14 «О судебной практике по делам о преступлениях, связанных с наркотическими средствами, психотропными, сильнодействующими и ядовитыми веществами»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А.А.Спасенова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А.А.Спасенов, осужденный за совершение преступления, связанного с незаконным оборотом наркотического средства в виде смеси табака и масла каннабиса (гашишного масла), оспаривает конституционность пункта 2 примечаний к статье 228 «Незаконные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 УК Российской Федерации, постановления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 и пункта 4 постановления Пленума Верховного Суда Российской Федерации от 15 июня 2006 года № 14 «О судебной практике по делам о преступлениях, связанных с наркотическими средствами, психотропными, сильнодействующими и ядовитыми веществами». По мнению заявителя, оспариваемые положения противоречат статьям 10, 19 (часть 1) и 76 (часть 5) Конституции Российской Федерации, поскольку позволяют суду определять размер наркотического средства, находящегося в составе смеси с нейтральным веществом, без установления массы чистого вещества масла каннабиса.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указывалось в решениях Конституционного Суда Российской Федерации (определения от 8 февраля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Такое регулирование основано на полном запрете оборота в Российской 4 Федерации указанных средств, как представляющих наибольшую опасность для здоровья и благополучия человека, и направлено на защиту прав и законных интересов других лиц, обеспечение общественной безопасности и здоровья населения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Спасенова Анатолия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