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«Ключевская обогатительная фабрика» на нарушение конституционных прав и свобод частью 1 статьи 30.2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«Ключевская обогатительная фабрика»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«Ключевская обогатительная фабрика»,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