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250123-П/2016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Сулимы Евгения Николаевича на нарушение его конституционных прав пунктом 1 части первой статьи 61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Е.Н.Сулимы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Сулимы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