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260987-П/2017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«Промышленное снабжение» на нарушение конституционных прав и свобод частью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«Промышленное снабжение»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«Промышленное снабжение»,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