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393743-П/2018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Гумникова Андрея Сергеевича на нарушение его конституционных прав положениями пункта 2 статьи 1 Федерального закона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А.С.Гумникова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А.С.Гумников осужден к наказанию в виде пожизненного лишения свободы с отбыванием первых десяти лет в тюрьме, а остального срока – в исправительной колонии особого режима. Вступившим в законную силу постановлением суда ему отказано в удовлетворении ходатайства о зачете времени содержания под стражей в связи с принятием Федерального закона от 3 июля 2018 года № 186-ФЗ «О внесении изменений в статью 72 Уголовного кодекса Российской Федерации». 2 А.С.Гумников оспаривает конституционность положений пункта 2 статьи 1 названного Федерального закона, дополнившего статью 72 УК Российской Федерации частью третьей1, согласно которой, в частности, время содержания лица под стражей засчитывается в срок лишения свободы, за исключением случаев, предусмотренных частями третьей2 и третьей3 этой статьи, из расчета один день за один день отбывания наказания в тюрьме либо исправительной колонии строгого или особого режима и полтора дня отбывания наказания в воспитательной колонии либо исправительной колонии общего режима (пункты «а», «б»). По мнению заявителя, оспариваемые законоположения не соответствуют статье 19 Конституции Российской Федерации, поскольку устанавливают различный подход к зачету времени, проведенного в следственном изоляторе, для совершеннолетних лиц мужского пола в зависимости от назначенного приговором суда вида исправительного учреждения.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Гумникова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