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387580-П/2019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Куваева Леонида Александровича на нарушение его конституционных прав частью третьей3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Л.А.Куваева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(с учетом изменений, внесенных судом апелляционной инстанции) в порядке исполнения приговора частично удовлетворены ходатайство гражданина Л.А.Куваева, отбывающего наказание в виде лишения свободы, и представление начальника исправительного учреждения о зачете времени содержания под стражей в срок лишения свободы в соответствии с изменениями, внесенными в статью 72 «Исчисление сроков наказаний и зачет наказания» УК Российской Федерации и имеющими обратную силу. Суд постановил зачесть в срок лишения свободы время нахождения Л.А.Куваева под стражей из расчета 2 один день содержания под стражей за полтора дня отбывания наказания в исправительной колонии общего режима, сославшись на пункт «б» части третьей1 данной статьи, а также на ее часть третью3, предусматривающую, что время нахождения осужденного, отбывающего наказание в строгих условиях в воспитательной колонии или исправительной колонии общего режима, в штрафном или дисциплинарном изоляторе, помещении камерного типа либо едином помещении камерного типа, в случае применения к нему мер взыскания в соответствии с уголовно-исполнительным законодательством засчитывается в срок лишения свободы из расчета один день за один день содержания под стражей. Л.А.Куваев утверждает, что часть третья3 статьи 72 УК Российской Федерации нарушает статьи 19, 50, 54 и 55 Конституции Российской Федерации, поскольку исключает кратный (один день за полтора) зачет срока содержания под стражей применительно ко времени, проведенному в строгих условиях отбывания наказания, в штрафном или дисциплинарном изоляторе, помещении камерного типа либо едином помещении камерного типа, фактически удлиняя срок наказания в виде лишения свободы лицам, получившим дисциплинарные взыскания до вступления в силу изменений, внесенных в указанную статью уголовного закона, ставя их в неравное положение с лицами, осужденными после внесения этих изменений, не позволяя учитывать дальнейшее безупречное поведение осужденного, погашение взысканий и перевод на облегченные условия отбывания наказания.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Куваева Леонида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