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511979-П/2020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Салиховой Ирины Анатольевны на нарушение ее конституционных прав положениями ряда нормативных правовых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гражданки И.А.Салиховой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И.А.Салихова оспаривает конституционность следующих норм: пункта 4 Правил исчисления периодов работы, дающей право на досрочное назначение трудовой пенсии по старости в соответствии со статьями 27 и 28 Федерального закона «О трудовых пенсиях в Российской Федерации» (утверждены Постановлением Правительства Российской Федерации от 11 июля 2002 года № 516), согласно которому в стаж работы, дающей право на досрочное назначение трудовой пенсии по старости, засчитываются периоды работы, выполняемой постоянно в течение полного рабочего дня, если иное не предусмотрено данными Правилами или иными 2 нормативными правовыми актами, при условии уплаты за эти периоды страховых взносов в Пенсионный фонд Российской Федерации; при применении данных Правил к уплате страховых взносов в Пенсионный фонд Российской Федерации приравнивается уплата взносов на государственное социальное страхование до 1 января 1991 года, единого социального налога (взноса) и единого налога на вмененный доход для определенных видов деятельности; пункта 2 постановления Совета Министров РСФСР от 2 октября 1991 года № 517 «О пенсиях на льготных условиях по старости (по возрасту) и за выслугу лет», которым Министерству труда РСФСР, Министерству здравоохранения и социального обеспечения РСФСР по согласованию с Пенсионным фондом РСФСР и с участием профсоюзов предоставлено право давать разъяснения о порядке применения списков производств, работ, профессий, должностей и показателей, дающих право на льготное пенсионное обеспечение; списков работ, профессий и должностей, дающих право на пенсию за выслугу лет; правил исчисления выслуги и назначения пенсий; пункта 5 Разъяснения от 22 мая 1996 года № 5 «О порядке применения Списков производств, работ, профессий, должностей и показателей, дающих в соответствии со статьями 12, 78, 781 Закона РСФСР «О государственных пенсиях в РСФСР» право на пенсию по старости в связи с особыми условиями труда и на пенсию за выслугу лет» (утверждено постановлением Министерства труда Российской Федерации от 22 мая 1996 года № 29), устанавливающего, что право на пенсию в связи с особыми условиями труда имеют работники, постоянно занятые выполнением работ, предусмотренных Списками, в течение полного рабочего дня; под полным рабочим днем понимается выполнение работы в условиях труда, предусмотренных Списками, не менее 80 процентов рабочего времени. По мнению И.А.Салиховой, пункт 2 постановления Совета Министров РСФСР от 2 октября 1991 года № 517 противоречит статьям 11, 16, 46 (часть 1) и 125 Конституции Российской Федерации, поскольку, 3 перераспределяя государственные полномочия, нарушает основы конституционного строя и право заявительницы на защиту конституционных прав и свобод посредством конституционного судопроизводства. Заявительница также полагает, что пункт 4 Правил исчисления периодов работы, дающей право на досрочное назначение трудовой пенсии по старости в соответствии со статьями 27 и 28 Федерального закона «О трудовых пенсиях в Российской Федерации», и пункт 5 Разъяснения «О порядке применения Списков производств, работ, профессий, должностей и показателей, дающих в соответствии со статьями 12, 78, 781 Закона РСФСР «О государственных пенсиях в РСФСР» право на пенсию по старости в связи с особыми условиями труда и на пенсию за выслугу лет» противоречат статьям 6 (часть 3), 19 (части 1 и 2), 39, 45, 46 и 55 (часть 2) Конституции Российской Федерации, поскольку по смыслу, придаваемому им правоприменительной практикой, они служат основанием для ограничения права на пенсионное обеспечение.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(пункт «а» части 4) Конституции Российской Федерации, а также пункта 3 части первой статьи 3, статей 96 и 97 Федерального конституционного закона «О Конституционном Суде Российской Федерации» гражданин может обратиться в Конституционный Суд Российской Федерации с жалобой на нарушение конституционных прав и свобод нормативными актами (указанными в пунктах «а», «б» части 2 той же статьи Конституции Российской Федерации) и такая жалоба признается допустимой, если имеются признаки нарушения прав и свобод заявителя в результате применения оспариваемого нормативного акта в его конкретном деле. Между тем применение в деле И.А.Салиховой оспариваемого ею пункта 4 Правил исчисления периодов работы, дающей право на досрочное 4 назначение трудовой пенсии по старости в соответствии со статьями 27 и 28 Федерального закона «О трудовых пенсиях в Российской Федерации», судебными постановлениями, вынесенными по ее делу, не подтверждается. Пункт 2 постановления Совета Министров РСФСР «О пенсиях на льготных условиях по старости (по возрасту) и за выслугу лет», предоставляющий Министерству труда РСФСР, Министерству здравоохранения и социального обеспечения РСФСР право давать разъяснения, непосредственно прав граждан не затрагивает и не может расцениваться как нарушающий конституционные права заявительницы. Проверка же по жалобам на нарушение конституционных прав граждан конституционности разъяснений Министерства труда Российской Федерации, принятых в рамках предоставленных ему полномочий, не входит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пунктами 1 и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Салиховой Ирины Анатольевны,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