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Цогоева Марата Аузбиевича на нарушение его конституционных прав частью восьмой статьи 117 Уголовно-исполнительного кодекса Российской Федерации и положениями пункта 6 постановления Пленума Верховного Суда Российской Федерации «О судебной практике условно-досрочного освобождения от отбывания наказания, замены неотбытой части наказания более мягким видом наказания»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М.А.Цогоева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М.А.Цогоев, в условно-досрочном освобождении которого от отбывания наказания судом было отказано, просит признать не соответствующими статьям 19 и 46 Конституции Российской Федерации часть восьмую статьи 117 «Порядок применения мер взыскания к осужденным к лишению свободы» УИК Российской Федерации, предусматривающую, что, если в течение года со дня отбытия 2 дисциплинарного взыскания осужденный не будет подвергнут новому взысканию, он считается не имеющим взыскания, а также положения пункта 6 постановления Пленума Верховного Суда Российской Федерации от 21 апреля 2009 года № 8 «О судебной практике условно-досрочного освобождения от отбывания наказания, замены неотбытой части наказания более мягким видом наказания», введенные постановлением Пленума Верховного Суда Российской Федерации от 17 ноября 2015 года № 51, согласно которым, в частности, наличие у осужденного взысканий само по себе не может свидетельствовать о том, что он нуждается в дальнейшем отбывании назначенного судом наказания. По мнению заявителя, оспариваемые положения позволяют суду положить в основу решения об отказе в удовлетворении ходатайства осужденного об условно-досрочном освобождении от отбывания наказания одни лишь ранее наложенные на осужденного взыскания, хотя такие взыскания погашены, а само их наличие не свидетельствует о том, что осужденный нуждается в дальнейшем отбывании назначенного судом наказания для своего исправления, и тем самым позволяют повторно наказывать его за совершенные нарушения установленного порядка отбывания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восьмая статьи 117 УИК Российской Федерации не регулирует вопросы, связанные с условно-досрочным освобождением (определения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Цогоева Марата Аузбиевича,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