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251666-П/2016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октября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Осяева Павла Владимировича на нарушение его конституционных прав главами 471 и 481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П.В.Осяева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краевого суда, оставленным без изменения апелляционным определением Судебной коллегии по уголовным делам Верховного Суда Российской Федерации от 18 ноября 2014 года, гражданин П.В.Осяев был осужден к пожизненному лишению свободы. В удовлетворении его надзорных жалоб о пересмотре данных судебных решений в порядке главы 481 УПК Российской Федерации было отказано постановлением судьи Верховного Суда Российской Федерации от 22 января 2015 года и решением заместителя Председателя того же Суда от 22 октября 2015 года. 2 В 2016 году осужденный вновь обратился с жалобой в адрес Верховного Суда Российской Федерации, однако, как он указывает, по правилам главы 471 указанного Кодекса. Письмом судьи данного Суда от 14 июня 2016 года его жалоба, расцененная как очередная надзорная, была возвращена без рассмотрения.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Статьи 46 (части 1 и 2) и 50 (часть 3) Конституции Российской Федерации, гарантирующие каждому право на судебную защиту и на обжалование в суд решений и действий (или бездействия) органов государственной власти и должностных лиц, а каждому осужденному за преступление – право на пересмотр приговора вышестоящим судом в порядке, установленном федеральным законом, не предполагают возможность выбора гражданином по своему усмотрению любых способов и процедур судебной защиты (в том числе обжалования судебных решений, вступивших в законную силу), особенности которых применительно к отдельным видам судопроизводства и категориям дел определяются, исходя из статей 46‒53, 118, 120, 123 и 125‒128 Конституции Российской Федерации, федеральными конституционными законами и федеральными законами (определения Конституционного Суда Российской Федерации от 13 января 2000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Осяева Павла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