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470592-П/2020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Каменева Евгения Александровича на нарушение его конституционных прав частью первой статьи 156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Е.А.Каменева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февраля 2020 года отказано в передаче для рассмотрения в судебном заседании суда надзорной инстанции жалобы гражданина Е.А.Каменева о пересмотре вынесенных в его отношении судебных решений. При этом судья отметил, что уголовное дело было возбуждено по факту обнаружения и изъятия наркотического средства, а предъявление заявителю в ходе предварительного следствия (после установления всех обстоятельств совершения преступления и лиц, к нему причастных) обвинения по части первой статьи 30 и пунктам «а», 2 «г» части четвертой статьи 2281 УК Российской Федерации – что ранее квалифицировалось органами предварительного следствия по части второй статьи 228 УК Российской Федерации – не противоречит требованиям уголовно-процессуального закона, поскольку при решении вопроса о возбуждении уголовного дела закон не обязывает следователя устанавливать все данные, способные впоследствии послужить основанием для постановления обвинительного приговора. В связи с этим Е.А.Каменев просит признать не соответствующей статьям 17, 18, 45, 46 и 55 (часть 2) Конституции Российской Федерации часть первую статьи 156 «Начало производства предварительного расследования» УПК Российской Федерации, как позволяющую следственным органам приступать к производству предварительного расследования в отношении одного лица на основании постановления о возбуждении уголовного дела в отношении иного (изначально неустановленного) лица.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Каменева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