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321876-П/2018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Лободы Виталия Викторовича на нарушение его конституционных прав частью 2 статьи 28.6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В.В.Лободы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Лободы Виталия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