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409263-П/2019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Казанцева Николая Павловича на нарушение его конституционных прав частью третьей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Н.П.Казанцева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материалов, гражданин Н.П.Казанцев оспорил в 2018 году Председателю Верховного Суда Российской Федерации постановление судьи этого Суда от 29 июля 2015 года об отказе в передаче поданной в защиту интересов заявителя кассационной жалобы для рассмотрения в судебном заседании суда кассационной инстанции, по результатам чего постановлением заместителя Председателя Верховного Суда Российской Федерации от 5 июня 2018 года (о вынесении которого, со слов Н.П.Казанцева, он не был извещен и которое в его адрес не направлялось) данное решение было отменено ввиду его немотивированности с передачей жалоб на изучение другому судье. 2 Вновь вынесенным постановлением судьи Верховного Суда Российской Федерации от 27 июня 2018 года также отказано в передаче жалоб стороны защиты для рассмотрения в судебном заседании суда кассационной инстанции, с чем, в свою очередь, согласился заместитель Председателя того же Суда (решение от 15 октября 2018 года). В связи с указанными обстоятельствами Н.П.Казанцев просит признать не соответствующей статьям 19 (часть 1), 46 (части 1 и 2) и 55 (часть 3) Конституции Российской Федерации часть третью статьи 4018 «Рассмотрение кассационных жалобы, представления» УПК Российской Федерации, утверждая, что данная норма в силу своей неопределенности позволяет игнорировать приведенные в обращениях доводы и выносить не соответствующее требованиям закона решение.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Казанцева Николая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