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Маркина Александра Александровича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А.А.Маркина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А.А.Маркин, осужденный приговором суда от 28 октября 2019 года к семи годам шести месяцам лишения свободы с отбыванием наказания в исправительной колонии строгого режима, оспаривает конституционность части третьей1 статьи 72 «Исчисление сроков наказаний и зачет наказания» УК Российской Федерации. По мнению заявителя, оспариваемая норма противоречит статьям 2, 17– 19, 21, 22, 44, 49 и 55 Конституции Российской Федерации, статьям 3 и 7 Конвенции о защите прав человека и основных свобод, поскольку 2 дискриминирует осужденных, отбывающих наказание в исправительных колониях строгого режима, исключая зачет времени содержания их под стражей в срок лишения свободы на тех же условиях, что и для отбывающих наказание в исправительной колонии общего режима, и приравнивая таких осужденных к лицам, отбывающим наказание в колониях особого режима и тюрьмах.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