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321882-П/2018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Игранова Дмитрия Александровича на нарушение его конституционных прав пунктом 4 части 1 статьи 254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Д.А.Игранова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Игранова Дмитрия Александровича,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