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464354-П/2020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Лабутина Александра Валерьевича на нарушение его конституционных прав статьями 23 и 171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А.В.Лабутина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17 октября 2018 года, с которым, в свою очередь, согласился заместитель председателя того же суда (решение от 5 июня 2019 года), отказано в передаче для рассмотрения в судебном заседании суда кассационной инстанции жалобы гражданина А.В.Лабутина о пересмотре вынесенных в его отношении судебных решений. При этом разъяснено, что, вопреки доводам жалобы, уголовное дело возбуждено с соблюдением в том числе требований статьи 23 УПК Российской Федерации, поскольку обращение представителя 2 закрытого акционерного общества о привлечении к уголовной ответственности должностных лиц данной организации, включая А.В.Лабутина (который исполнял обязанности генерального директора как его заместитель и одновременно являлся генеральным директором другого юридического лица – общества с ограниченной ответственностью), обоснованно расценено как заявление о возбуждении уголовного дела с согласия руководителя данной организации. В этой связи заявитель – утверждая, что ему было предъявлено обвинение и вынесен обвинительный приговор в связи с совершением преступления в отношении именно закрытого акционерного общества, в то время как возбуждено уголовное дело было по признакам причинения вреда обществу с ограниченной ответственностью, – просит признать не соответствующими статьям 18, 45, 46 и 49 Конституции Российской Федерации статьи 23 «Привлечение к уголовному преследованию по заявлению коммерческой или иной организации» и 171 «Порядок привлечения в качестве обвиняемого» УПК Российской Федерации. Согласно позиции А.В.Лабутина, данные нормы нарушают его права, поскольку позволяют следственным органам выносить постановление о привлечении лица в качестве обвиняемого в связи с совершением преступления, по признакам которого уголовное дело не возбуждалось.</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23 УПК Российской Федерации закрепляет, что если деяние, предусмотренное главой 23 УК Российской Федерации, причинило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участием в уставном (складочном) капитале (паевом фонде) государства или муниципального образования,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3 данной организации или с его согласия; причинение вреда интересам организации с участием в уставном (складочном) капитале (паевом фонде) государства или муниципального образования одновременно влечет за собой причинение вреда интересам государства или муниципального образования. Нормы же статьи 171 УПК Российской Федерации предусматривают, в частности, что при наличии достаточных доказательств, дающих основания для обвинения лица в совершении преступления, следователь выносит постановление о привлечении данного лица в качестве обвиняемого (часть первая), а также устанавливают обязательное содержание такого постановления (часть вторая). Как неоднократно отмечал Конституционный Суд Российской Федерации, положения Уголовно-процессуального кодекса Российской Федерации, в том числе его статья 171, не содержат норм, позволяющих привлекать лицо к уголовной ответственности в связи с совершением им преступления, по признакам которого уголовное дело не возбуждалось. Напротив, данный Кодекс предполагает необходимость соблюдения общих положений его статей 140, 146 и 153, в силу которых при наличии достаточных данных, указывающих на признаки преступления, должно быть вынесено постановление о возбуждении уголовного дела, которое, если имеются другие уголовные дела о совершенных тем же лицом преступлениях, может быть соединено с ними в одном производстве (определения от 21 декабря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Лабутина Александра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