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269049-П/2017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Ильина Александра Дмитриевича на нарушение его конституционных прав пунктом 20 части 1 статьи 13 Федерального закона «О полиции» и подпунктом 2.1.1 пункта 2.1 Правил дорожного движения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А.Д.Ильина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Ильина Александра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