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260997-П/2017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Республики Молдова Лашко Алены на нарушение ее конституционных прав статьей 30.14, частью 3 статьи 30.15 и частью 4 статьи 30.16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Республики Молдова А.Лашко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Республики Молдова Лашко Алены,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