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403321-П/2019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Рыкова Анатолия Николаевича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А.Н.Рыкова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постановления следователя о производстве обыска в жилище в случаях, не терпящих отлагательства, 17 октября 2018 года был проведен обыск в жилище гражданина А.Н.Рыкова. Материалы о производстве этого следственного действия поступили в суд 19 октября 2018 года и рассмотрены в тот же день. Производство обыска признано законным. Суд апелляционной инстанции данное решение отменил ввиду того, что на уведомлении о проведении этого следственного действия отсутствовали необходимые реквизиты (дата и подпись), материалы были 2 направлены на новое рассмотрение в тот же суд в ином составе (постановление от 3 декабря 2018 года). 19 декабря 2018 года в ходе повторного рассмотрения вопроса о законности производства обыска следователь представил в суд надлежащим образом оформленное уведомление о производстве обыска в жилище, устранив указанные в апелляционном постановлении недостатки. Производство обыска вновь признано законным, с чем согласился суд апелляционной инстанции (постановление от 6 февраля 2019 года). А.Н.Рыков просит признать не соответствующей статьям 15 (части 1 и 2) и 25 Конституции Российской Федерации часть пятую статьи 165 «Судебный порядок получения разрешения на производство следственного действия» УПК Российской Федерации, поскольку, по утверждению заявителя, она позволяет следователю или дознавателю уведомлять суд о производстве следственного действия, проведенного в случаях, не терпящих отлагательства, за пределами установленного данной нормой трехсуточного срока с момента начала производства следственного действия.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Уголовно-процессуальный кодекс Российской Федерации в соответствии с данным положением Конституции Российской Федерации допускает производство обыска, а также иных следственных действий, затрагивающих конституционные права граждан, на основании судебного решения (статья 165 и часть третья статьи 182). Исключением из этого правила является положение части пятой статьи 165 того же Кодекса, допускающее в случаях, не терпящих отлагательства, производство обыска в жилище и без получения судебного решения – на основании постановления 3 следователя или дознавателя, однако в таком случае следователь или дознаватель не позднее трех суток с момента начала производства следственного действия уведомляют судью и прокурора о производстве следственного действия, а судья в срок, предусмотренный частью второй данной статьи, проверяет законность произведенного следственного действия и выносит постановление о его законности или незаконности. Названное законоположение не содержит изъятий из принципа законности в уголовном судопроизводстве, согласно которому процессуальные решения следователя, дознавателя, в том числе о производстве обыска, должны быть законными, обоснованными и мотивированными (часть четвертая статьи 7 УПК Российской Федерации), и прямо предусматривает обязательный судебный контроль, предполагающий проверку соблюдения следователем, дознавателем требований закона как относительно уголовно-процессуальной формы, так и в части, касающейся установления оснований для производства обыска, в том числе свидетельствующих о его безотлагательности (определения Конституционного Суда Российской Федерации от 10 марта 2005 года № 70- О,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Рыкова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