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Ибрагима Магомедовича на нарушение его конституционных прав статьями 50, 51, 4124 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И.М.Ибрагимова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12 октября 2020 года возвращена без рассмотрения как повторная очередная надзорная жалоба гражданина И.М.Ибрагимова, отбывающего наказание в виде пожизненного лишения свободы, о пересмотре вынесенного в его отношении в 2002 году решения суда кассационной (второй) инстанции с разъяснением, что ранее правомерность этого решения уже проверялась Верховным Судом Российской Федерации и постановлением судьи от 9 декабря 2010 года, с которым, в свою очередь, согласился заместитель 2 Председателя того же суда (решение от 14 апреля 2011 года), в удовлетворении предшествующей надзорной жалобы было отказано. В этой связи И.М.Ибрагимов просит признать не соответствующими статьям 2, 15, 17 (части 1 и 2), 18, 19, 45, 46, 48, 50 (часть 3) и 120 Конституции Российской Федерации статьи 50 «Приглашение, назначение и замена защитника, оплата его труда», 51 «Обязательное участие защитника», 4124 «Возвращение надзорных жалобы, представления без рассмотрения по существу» и 4129 «Основания отмены или изменения судебных решений в порядке надзора» УПК Российской Федерации, утверждая, что данные нормы нарушают его права, поскольку по смыслу, придаваемому им правоприменительной практикой, не гарантируют получения осужденным квалифицированной юридической помощи в суде кассационной (второй)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(в редакции Федерального конституционного закона от 9 ноября 2020 года № 5-ФКЗ)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тем, как следует из представленных материалов, решение суда кассационной (второй) инстанции в отношении И.М.Ибрагимова вынесено 10 ноября 2002 года, а последний судебный акт по существу его уголовного 3 дела – решение заместителя Председателя Верховного Суда Российской Федерации об отказе в удовлетворении надзорной жалобы – датирован 14 апреля 2011 года. Последующее же письмо судьи Верховного Суда Российской Федерации от 12 октября 2020 года о возврате очередной надзорной жалобы заявителя как повторной не свидетельствует о применении оспариваемых статей 50, 51 и 4129 УПК Российской Федерации.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Ибрагима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