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443115-П/2019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Костанова Юрия Артемьевича и Максимовой Елены Вячеславовны на нарушение их конституционных прав статьей 40117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Ю.А.Костанова и Е.В.Максимовой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21 декабря 2011 года и решением заместителя Председателя того же Суда от 8 июня 2012 года отказано в удовлетворении надзорных жалоб о пересмотре вынесенных в отношении гражданки Е.В.Максимовой судебных решений, а последующие обращения в защиту ее интересов, поданные в 2019 году гражданином Ю.А.Костановым в качестве адвоката, возвращены без рассмотрения письмами судей как повторные. В этой связи Ю.А.Костанов и Е.В.Максимова просят признать противоречащей статьям 21 (часть 1), 37 (часть 1), 45, 46 (часть 1), 49 (часть 2 1), 50 (часть 3) и 123 (часть 3) Конституции Российской Федерации статью 40117 «Недопустимость внесения повторных кассационных жалобы, представления» УПК Российской Федерации,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По утверждению заявителей, данная норма нарушает их права, поскольку запрещает подачу в тот же суд очередных кассационных жалоб, содержащих новые доводы, если предыдущие обращения были оставлены без удовлетворения, при этом существенно ограничивая право адвоката на труд.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96 Федерального конституционного закона «О Конституционном Суде Российской Федерации» правом на обращение в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Костанова Юрия Артемьевича и Максимовой Елены Вячеславовны,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