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241336-П/2016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Семина Игоря Александровича на нарушение его конституционных прав пунктами 1 и 2 части 3 статьи 30.14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И.А.Семина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Семина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