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360842-П/2018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Тихонова Алексея Анатольевича на нарушение его конституционных прав пунктом 1 части первой статьи 73, пунктом 4 части второй статьи 171, пунктом 3 части первой статьи 220 и пунктом 1 статьи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А.А.Тихонова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30 мая 2017 года гражданин А.А.Тихонов за совершение преступлений осужден к лишению свободы, с чем согласились суды вышестоящих инстанций (апелляционное определение от 21 августа 2017 года, постановление судьи городского суда об отказе в передаче кассационной жалобы для рассмотрения в судебном заседании суда кассационной инстанции от 22 февраля 2018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Тихонова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