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393717-П/2019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Рожковой Гульнары Петровны и Рожковой Райфы Хайбрахмановны на нарушение их конституционных прав подпунктом 8 пункта 2 статьи 235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Г.П.Рожковой и Р.Х.Рожковой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Рожковой Гульнары Петровны и Рожковой Райфы Хайбрахмановны,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