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505487-П/2020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Солдатова Алексея Юрьевича на нарушение его конституционных прав частью шестой статьи 148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А.Ю.Солдатова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А.Ю.Солдатов, по заявлению которого о совершении в отношении него преступления орган дознания неоднократно выносил постановления об отказе в возбуждении уголовного дела, несмотря на их неоднократные отмены прокурором после подачи заявителем жалоб в суд в порядке статьи 125 УПК Российской Федерации, утверждает, что часть шестая статьи 148 данного Кодекса противоречит Конституции Российской Федерации, ее статьям 1 (часть 1), 2, 4 (часть 2), 15, 17–19, 45 (часть 2), 46 (части 1 и 2), 52 и 118 (часть 1), в той мере, в какой в системе действующего правового регулирования и в соответствии со сложившейся 2 правоприменительной практикой не предусматривает конкретного срока отмены прокурором постановления органа дознания об отказе в возбуждении уголовного дела и тем самым лишает участников уголовного процесса права на разумный срок судопроизводства и права на выбор способа защиты нарушенных прав.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Солдатова Алексея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