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358969-П/2018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Смышляева Максима Николаевича на нарушение его конституционных прав частью третьей статьи 2051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М.Н.Смышляева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Законодательное установление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Смышляева Максима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