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Ибрагимова Рафика Рафаэловича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Р.Р.Ибрагимова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февраля 2018 года отказано в пересмотре вынесенных в отношении гражданина Р.Р.Ибрагимова приговора и определения суда второй инстанции, с чем 3 августа 2018 года согласился заместитель Председателя Верховного Суда Российской Федерации. Постановлением судьи республиканского суда от 9 октября 2018 года по результатам изучения новой кассационной жалобы заявителя также принято решение об отказе в ее передаче для рассмотрения в судебном заседании суда кассационной 2 инстанции. Последующие кассационные жалобы заявителя возвращены без рассмотрения письмами судей Верховного Суда Российской Федерации как повторные. Р.Р.Ибрагимов просит признать противоречащими статьям 17 (часть 1), 21 (часть 1), 45 и 46 (часть 1) Конституции Российской Федерации пункт 1 части первой статьи 73 «Обстоятельства, подлежащие доказыванию», статью 87 «Проверка доказательств», часть первую статьи 88 «Правила оценки доказательств», часть вторую статьи 297 «Законность, обоснованность и справедливость приговора», пункт 7 части третьей статьи 38928 «Апелляционные приговор, определение и постановление» и пункт 5 статьи 40110 «Постановление судьи об отказе в передаче кассационных жалобы, представления для рассмотрения в судебном заседании суда кассационной инстанции» УПК Российской Федерации, поскольку, по утверждению заявителя, данные нормы позволяют суду первой инстанции выносить обвинительный приговор, основанный на предположениях, а судам апелляционной и кассационной инстанций – уклоняться от оценки и проверки всех доводов, изложенных в соответствующих жалобах.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не содержит положений, допускающих постановление обвинительного приговора на основе предположений. Не свидетельствуют об ином и оспариваемые заявителем нормы, которые прямо закрепляют, что при производстве по уголовному делу подлежит доказыванию в числе прочего событие преступления (время, место, способ и другие обстоятельства его совершения) (пункт 1 части первой статьи 73), определяют правила проверки и оценки доказательств (статьи 87 и 88), а также устанавливают требования к приговору суда – он признается законным, обоснованным и справедливым, если постановлен в соответствии с этим Кодексом и основан на правильном применении уголовного закона (часть вторая статьи 297). 3 Положения статей 38928 и 40110 УПК Российской Федерации, устанавливающие требования, предъявляемые к содержанию апелляционных определения, постановления и постановления судьи об отказе в передаче кассационных жалобы, представления для рассмотрения в судебном заседании суда кассационной инстанции, действуют во взаимосвязи с частью четвертой статьи 7 этого Кодекса, закрепляющей в качестве принципа уголовного судопроизводства общее требование законности, обоснованности и мотивированности процессуальных решений, и прямо предусматривают, что в перечисленных судебных решениях должны быть изложены доводы лица, подавшего жалобу, и мотивы принимаемого по жалобе решения. Положения данных статей не допускают отказ судов от рассмотрения и оценки всех доводов заявлений, ходатайств или жалоб участников уголовного судопроизводства и предписывают мотивировать свои решения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8 июля 2004 года № 237- О,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Ибрагимова Рафика Рафаэловича,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