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515261-П/2021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Айматова Шамиля Ильсияровича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Ш.И.Айматова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Письмами судей Седьмого кассационного суда общей юрисдикции возвращены без рассмотрения – в качестве повторных – кассационные жалобы гражданина Ш.И.Айматова о пересмотре вынесенных в его отношении судебных решений с разъяснением, что ранее, 16 декабря 2015 года, постановлением судьи краевого суда было отказано в передаче для рассмотрения в судебном заседании суда кассационной инстанции предшествующей жалобы адвоката, поданной в защиту осужденного. При этом, как отмечено в письмах, предметом изучения судьи уже выступали доводы, аналогичные изложенным во вновь поданном обращении, а 2 дальнейшее обжалование судебных решений по делу возможно в Судебную коллегию по уголовным делам Верховного Суда Российской Федерации, если такое право еще не реализовано осужденным. В этой связи Ш.И.Айматов просит признать не соответствующей статьям 2, 4, 15, 17–19, 45, 50, 123 и 126 Конституции Российской Федерации статью 40117 «Недопустимость внесения повторных кассационных жалобы, представления» УПК Российской Федерации. Согласно позиции заявителя, данная норма нарушает его права, поскольку позволяет суду кассационной инстанции возвращать без рассмотрения кассационные жалобы, поданные лично осужденным, если ранее судом была рассмотрена кассационная жалоба его защитника, поданная в его интересах.</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Айматова Шамиля Ильсияровича,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