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293831-П/2017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Ширяева Виктора Ивановича на нарушение его конституционных прав частями первой и второй статьи 38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В.И.Ширяева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38 УПК Российской Федерации, предусматривая, что следователь является должностным лицом, уполномоченным в пределах компетенции, предусмотренной данным Кодексом, осуществлять предварительное следствие по уголовному делу (часть первая), самостоятельно принимать решение о производстве следственных и иных процессуальных действий, за исключением случаев, когда в соответствии с данным Кодексом требуется получение судебного решения или согласия руководителя следственного органа (часть вторая), применяется в системном единстве с частью первой статьи 42 данного Кодекса, устанавливающей, что потерпевшим является физическое лицо, которому преступлением причинен физический, имущественный, моральный вред; решение о признании потерпевшим принимается незамедлительно с момента возбуждения уголовного дела и оформляется постановлением дознавателя, следователя, судьи или определением суда; если на момент возбуждения уголовного дела отсутствуют сведения о лице, которому преступлением причинен вред, решение о признании потерпевшим принимается незамедлительно после получения данных об этом лице. Указанные нормы применяются в соответствии с принципом законности при производстве по уголовному делу, требующим, в частности, чтобы определения суда, постановления судьи, прокурора, следователя, органа дознания, начальника органа дознания, начальника подразделения дознания, дознавателя должны быть законными, обоснованными и мотивированными (часть четвертая статьи 7 УПК Российской Федерации). 3 Решение об отказе в признании потерпевшим относится к затрудняющим доступ граждан к правосудию, а потому может быть оспорено в порядке статьи 125 УПК Российской Федерации (абзац третий пункта 2 постановления Пленума Верховного Суда Российской Федерации от 10 февраля 2009 года № 1 «О практике рассмотрения судами жалоб в порядке статьи 125 Уголовно-процессуального кодекса Российской Федерации»). Кроме того, лица, которым отказано в признании потерпевшими в уголовном судопроизводстве, не лишаются права на судебную защиту и права на возмещение вреда, причиненного преступлением, в порядке гражданского судопроизводства (Определение Конституционного Суда Российской Федерации от 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Ширяева Виктора Ивановича,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