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514215-П/2021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Жидкова Алексея Александровича на нарушение его конституционных прав частью первой статьи 4012, частью первой статьи 4018 и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А.А.Жидкова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октября 2019 года, с которым согласился заместитель председателя этого суда (решение от 17 декабря 2019 года), отказано в передаче для рассмотрения в судебном заседании суда кассационной инстанции жалобы гражданина А.А.Жидкова об оспаривании вынесенного в его отношении приговора. Заявитель просит признать не соответствующими статьям 17 (часть 1), 45 (часть 1), 46 (часть 1) и 123 (часть 3) Конституции Российской Федерации часть первую статьи 4012 «Право на обращение в суд кассационной инстанции», часть первую статьи 4018 «Рассмотрение кассационных жалобы, 2 представления» (в редакции, действовавшей до вступления в силу с 1 октября 2019 года Федерального закона от 11 октября 2018 года № 361-ФЗ) и статью 40110 «Постановление судьи об отказе в передаче кассационных жалобы, представления для рассмотрения в судебном заседании суда кассационной инстанции» (также в редакции, действовавшей до внесения изменений Федеральным законом от 11 октября 2018 года № 361-ФЗ) УПК Российской Федерации, поскольку, по его утверждению, данные нормы позволяют судьям суда кассационной инстанции в предварительном и единоличном порядке изучать кассационную жалобу не в полном объеме, уклоняясь от оценки и проверки всех изложенных в ней доводов.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Жидкова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