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353556-П/2018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гражданина Гусейнова Эльдара Афраиловича на нарушение его конституционных прав рядом положений Уголовного кодекса Российской Федерации, Уголовно-процессуального кодекса Российской Федерации и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Э.А.Гусейнова вопрос о возможности принятия его жалоб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мирового судьи от 13 сентября 2017 года гражданин Э.А.Гусейнов осужден за совершение преступления к лишению свободы. С приговором в целом согласился районный суд (апелляционное постановление от 2 февраля 2018 года). В своих жалобах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данных жалоб к рассмотрению. Доводы, приведенные Э.А.Гусейновым в обоснование неконституционности оспариваемых законоположений, а также заявленные им требования свидетельствуют о том, что нарушение своих прав он связывает не с дефектом правовых норм, а с неправильным, с его точки зрения, их применением в конкретном деле, прямо или косвенно предлагая Конституционному Суду Российской Федерации оценить законность и обоснованность вынесенных по делу правоприменительных решений. Между тем разрешение такого рода вопросов к компетенции Конституционного Суда Российской Федерации, установленной статьей 125 Конституции Российской Федерации и статьей 3 Федерального конституционного закона «О Конституционном Суде Российской Федерации», не относится. Исходя из изложенного и руководствуясь частью второй статьи 40,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гражданина Гусейнова Эльдара Афраиловича, поскольку они не отвечают требованиям 4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