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431163-П/2019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Коровкина Александра Ивановича на нарушение его конституционных прав частью 14 статьи 17 Федерального закона «О страховых пенсиях» и пунктами 3 и 4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А.И.Коровкина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А.И.Коровкин оспаривает конституционность части 14 статьи 17 Федерального закона от 28 декабря 2013 года № 400-ФЗ «О страховых пенсиях», согласно которой лицам, проработавшим не менее 30 календарных лет в сельском хозяйстве, не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 15 декабря 2001 года № 167-ФЗ «Об обязательном пенсионном страховании в 2 Российской Федерации»,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пенсии, предусмотренной частями 1 и 2 статьи 16 данного Федерального закона, на весь период их проживания в сельской местности. Кроме того, заявитель оспаривает ряд положений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утвержденных постановлением Правительства Российской Федерации от 29 ноября 2018 года № 1440, согласно которым в стаж работы в сельском хозяйстве включаются: а) периоды работы (деятельности), которые выполнялись на территории Российской Федерации, при условии занятости на работах, в производствах, профессиях, должностях, специальностях, предусмотренных списком, и условии начисления (уплаты) за эти периоды страховых взносов в Пенсионный фонд Российской Федерации; б) периоды работы (деятельности), которые выполнялись на территории Союза Советских Социалистических Республик до 1 января 1992 года, при условии занятости на работах, в производствах, профессиях, должностях, специальностях, предусмотренных списком (пункт 3); в стаж работы в сельском хозяйстве засчитываются: а) периоды получения пособия по обязательному социальному страхованию в период временной нетрудоспособности, а также периоды ежегодных основного и дополнительных оплачиваемых отпусков; б) период ухода одного из родителей за каждым ребенком до достижения им возраста полутора лет, но не более 6 лет в общей сложности (пункт 4). По мнению заявителя, оспариваемые нормы, примененные при рассмотрении его дела судами общей юрисдикции, противоречат статье 19 (части 2 и 3) Конституции Российской Федерации в той мере, в какой не позволяют зачесть в стаж работы в сельском хозяйстве, необходимый для 3 повышения фиксированной выплаты к страховой пенсии по старости и к страховой пенсии по инвалидности, период прохождения действительной военной срочной службы в рядах Советской Армии.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А.И.Коровкиным материалы, не находит оснований для принятия его жалобы к рассмотрению. Часть 14 статьи 17 Федерального закона «О страховых пенсиях» предоставляет лицам, продолжительное время проработавшим в сельском хозяйстве, право на увеличение фиксированной выплаты к страховой пенсии по старости и к страховой пенсии по инвалидности и направлена на повышение размера пенсионного обеспечения указанной категории граждан. В нормативной связи с данным законоположением находятся пункты 3 и 4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определяющие периоды, подлежащие зачету в стаж работы в сельском хозяйстве. При этом в стаж работы в сельском хозяйстве включаются не все периоды, подлежащие зачету в страховой стаж. В частности, не подлежит включению в стаж работы в сельском хозяйстве период прохождения срочной военной службы. Такое правовое регулирование, определяющее условия предоставления льготы в пенсионном обеспечении (повышение фиксированной выплаты к страховой пенсии по старости и к страховой пенсии по инвалидности), осуществлено в пределах компетенции законодателя и делегированных им Правительству Российской Федерации полномочий, в равной мере распространяется на лиц, проработавших в сельском хозяйстве не менее 30 календарных лет, и не может расцениваться как нарушающее права заявителя в указанном в жалобе аспекте. Разрешение же вопроса о включении в стаж работы в сельском хозяйстве периодов прохождения срочной военной службы связано с внесением изменений в действующее правовое регулирование и в 4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Коровкина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